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1C08A" w14:textId="29AE4D2A" w:rsidR="00105221" w:rsidRPr="00B1374E" w:rsidRDefault="00105221" w:rsidP="00105221">
      <w:pPr>
        <w:spacing w:after="240" w:line="360" w:lineRule="auto"/>
        <w:ind w:firstLine="851"/>
        <w:jc w:val="both"/>
        <w:rPr>
          <w:rFonts w:ascii="Times New Roman" w:hAnsi="Times New Roman" w:cs="Times New Roman"/>
          <w:noProof/>
        </w:rPr>
      </w:pPr>
      <w:bookmarkStart w:id="0" w:name="_Hlk166071558"/>
      <w:r w:rsidRPr="00B1374E">
        <w:rPr>
          <w:rFonts w:ascii="Times New Roman" w:hAnsi="Times New Roman" w:cs="Times New Roman"/>
          <w:noProof/>
        </w:rPr>
        <w:t>Parengta pagal Kauno rajono savivaldybės administracijos Maitinimo paskirties pastato, Kauno r. sav., Kulautuva, Akacijų al. 20, rekonstravimo į kultūros paskirties pastatą rangos darbų (Pirkimo Nr. 1456586) viešojo pirkimo komisijos (toliau – Komisija ) 2025-03-</w:t>
      </w:r>
      <w:r w:rsidR="00B1374E" w:rsidRPr="00B1374E">
        <w:rPr>
          <w:rFonts w:ascii="Times New Roman" w:hAnsi="Times New Roman" w:cs="Times New Roman"/>
          <w:noProof/>
        </w:rPr>
        <w:t>25</w:t>
      </w:r>
      <w:r w:rsidRPr="00B1374E">
        <w:rPr>
          <w:rFonts w:ascii="Times New Roman" w:hAnsi="Times New Roman" w:cs="Times New Roman"/>
          <w:noProof/>
        </w:rPr>
        <w:t xml:space="preserve"> protokolą Nr. </w:t>
      </w:r>
      <w:r w:rsidR="00B1374E" w:rsidRPr="00B1374E">
        <w:rPr>
          <w:rFonts w:ascii="Times New Roman" w:hAnsi="Times New Roman" w:cs="Times New Roman"/>
          <w:noProof/>
        </w:rPr>
        <w:t>3</w:t>
      </w:r>
    </w:p>
    <w:p w14:paraId="20141DF0" w14:textId="3B57259B" w:rsidR="00105221" w:rsidRPr="00B1374E" w:rsidRDefault="00105221" w:rsidP="00105221">
      <w:pPr>
        <w:spacing w:after="240" w:line="360" w:lineRule="auto"/>
        <w:ind w:firstLine="851"/>
        <w:jc w:val="both"/>
        <w:rPr>
          <w:rFonts w:ascii="Times New Roman" w:hAnsi="Times New Roman" w:cs="Times New Roman"/>
          <w:noProof/>
        </w:rPr>
      </w:pPr>
      <w:r w:rsidRPr="00B1374E">
        <w:rPr>
          <w:rFonts w:ascii="Times New Roman" w:hAnsi="Times New Roman" w:cs="Times New Roman"/>
          <w:noProof/>
        </w:rPr>
        <w:t xml:space="preserve">Pagal adresatų sąrašą </w:t>
      </w:r>
      <w:r w:rsidRPr="00B1374E">
        <w:rPr>
          <w:rFonts w:ascii="Times New Roman" w:hAnsi="Times New Roman" w:cs="Times New Roman"/>
          <w:noProof/>
        </w:rPr>
        <w:tab/>
      </w:r>
      <w:r w:rsidRPr="00B1374E">
        <w:rPr>
          <w:rFonts w:ascii="Times New Roman" w:hAnsi="Times New Roman" w:cs="Times New Roman"/>
          <w:noProof/>
        </w:rPr>
        <w:tab/>
      </w:r>
      <w:r w:rsidRPr="00B1374E">
        <w:rPr>
          <w:rFonts w:ascii="Times New Roman" w:hAnsi="Times New Roman" w:cs="Times New Roman"/>
          <w:noProof/>
        </w:rPr>
        <w:tab/>
        <w:t xml:space="preserve">                 2025-03-</w:t>
      </w:r>
      <w:r w:rsidR="00B1374E" w:rsidRPr="00B1374E">
        <w:rPr>
          <w:rFonts w:ascii="Times New Roman" w:hAnsi="Times New Roman" w:cs="Times New Roman"/>
          <w:noProof/>
        </w:rPr>
        <w:t>25</w:t>
      </w:r>
      <w:r w:rsidRPr="00B1374E">
        <w:rPr>
          <w:rFonts w:ascii="Times New Roman" w:hAnsi="Times New Roman" w:cs="Times New Roman"/>
          <w:noProof/>
        </w:rPr>
        <w:t xml:space="preserve"> Teikiama CVP IS susirašinėjimo priemonėmis</w:t>
      </w:r>
    </w:p>
    <w:p w14:paraId="3ECD55AE" w14:textId="77777777" w:rsidR="00105221" w:rsidRPr="00B1374E" w:rsidRDefault="00105221" w:rsidP="00105221">
      <w:pPr>
        <w:spacing w:after="240" w:line="360" w:lineRule="auto"/>
        <w:ind w:firstLine="851"/>
        <w:jc w:val="both"/>
        <w:rPr>
          <w:rFonts w:ascii="Times New Roman" w:hAnsi="Times New Roman" w:cs="Times New Roman"/>
          <w:noProof/>
        </w:rPr>
      </w:pPr>
    </w:p>
    <w:p w14:paraId="4D3EDF48" w14:textId="30182142" w:rsidR="00105221" w:rsidRPr="00B1374E" w:rsidRDefault="00105221" w:rsidP="00B1374E">
      <w:pPr>
        <w:spacing w:after="240" w:line="360" w:lineRule="auto"/>
        <w:ind w:firstLine="851"/>
        <w:jc w:val="both"/>
        <w:rPr>
          <w:rFonts w:ascii="Times New Roman" w:hAnsi="Times New Roman" w:cs="Times New Roman"/>
          <w:noProof/>
        </w:rPr>
      </w:pPr>
      <w:r w:rsidRPr="00B1374E">
        <w:rPr>
          <w:rFonts w:ascii="Times New Roman" w:hAnsi="Times New Roman" w:cs="Times New Roman"/>
          <w:noProof/>
        </w:rPr>
        <w:t>Kauno rajono savivaldybės administracijos sudaryta Komisija atlikdama viešojo pirkimo atviro konkurso „Maitinimo paskirties pastato, Kauno r. sav., Kulautuva, Akacijų al. 20, rekonstravimo į kultūros paskirties pastatą rangos darbai“ (toliau – Konkursas) procedūras, 2025-03-</w:t>
      </w:r>
      <w:r w:rsidR="00B1374E" w:rsidRPr="00B1374E">
        <w:rPr>
          <w:rFonts w:ascii="Times New Roman" w:hAnsi="Times New Roman" w:cs="Times New Roman"/>
          <w:noProof/>
        </w:rPr>
        <w:t>25</w:t>
      </w:r>
      <w:r w:rsidRPr="00B1374E">
        <w:rPr>
          <w:rFonts w:ascii="Times New Roman" w:hAnsi="Times New Roman" w:cs="Times New Roman"/>
          <w:noProof/>
        </w:rPr>
        <w:t xml:space="preserve"> </w:t>
      </w:r>
      <w:r w:rsidRPr="00B1374E">
        <w:rPr>
          <w:rFonts w:ascii="Times New Roman" w:hAnsi="Times New Roman" w:cs="Times New Roman"/>
          <w:b/>
          <w:bCs/>
          <w:noProof/>
        </w:rPr>
        <w:t>aptaria</w:t>
      </w:r>
      <w:r w:rsidR="00B1374E" w:rsidRPr="00B1374E">
        <w:rPr>
          <w:rFonts w:ascii="Times New Roman" w:hAnsi="Times New Roman" w:cs="Times New Roman"/>
          <w:b/>
          <w:bCs/>
          <w:noProof/>
        </w:rPr>
        <w:t xml:space="preserve"> Viešųjų pirkimų tarnybos pateiktas pastabas ir rekomendacijas</w:t>
      </w:r>
      <w:r w:rsidR="00B1374E" w:rsidRPr="00B1374E">
        <w:rPr>
          <w:rFonts w:ascii="Times New Roman" w:hAnsi="Times New Roman" w:cs="Times New Roman"/>
          <w:noProof/>
        </w:rPr>
        <w:t xml:space="preserve"> ir savo iniciatyva patikslina</w:t>
      </w:r>
      <w:r w:rsidRPr="00B1374E">
        <w:rPr>
          <w:rFonts w:ascii="Times New Roman" w:hAnsi="Times New Roman" w:cs="Times New Roman"/>
          <w:noProof/>
        </w:rPr>
        <w:t xml:space="preserve"> Pirkimo dokumentuose padarytas technines/rašymo klaidas</w:t>
      </w:r>
      <w:r w:rsidR="00B1374E" w:rsidRPr="00B1374E">
        <w:rPr>
          <w:rFonts w:ascii="Times New Roman" w:hAnsi="Times New Roman" w:cs="Times New Roman"/>
          <w:noProof/>
        </w:rPr>
        <w:t xml:space="preserve"> ir paskelbia patikslintus žemiau nurodytus Pirkimo dokumentus</w:t>
      </w:r>
      <w:r w:rsidR="00B1374E">
        <w:rPr>
          <w:rFonts w:ascii="Times New Roman" w:hAnsi="Times New Roman" w:cs="Times New Roman"/>
          <w:noProof/>
        </w:rPr>
        <w:t>:</w:t>
      </w:r>
    </w:p>
    <w:p w14:paraId="2CE4AA76" w14:textId="7DE9E2C5" w:rsidR="00B1374E" w:rsidRPr="00B1374E" w:rsidRDefault="00B1374E" w:rsidP="00B1374E">
      <w:pPr>
        <w:pStyle w:val="ListParagraph"/>
        <w:numPr>
          <w:ilvl w:val="0"/>
          <w:numId w:val="47"/>
        </w:numPr>
        <w:tabs>
          <w:tab w:val="left" w:pos="993"/>
        </w:tabs>
        <w:spacing w:after="0" w:line="276" w:lineRule="auto"/>
        <w:jc w:val="both"/>
        <w:rPr>
          <w:rFonts w:ascii="Times New Roman" w:eastAsia="Aptos" w:hAnsi="Times New Roman" w:cs="Times New Roman"/>
        </w:rPr>
      </w:pPr>
      <w:r>
        <w:rPr>
          <w:rFonts w:ascii="Times New Roman" w:eastAsia="Aptos" w:hAnsi="Times New Roman" w:cs="Times New Roman"/>
        </w:rPr>
        <w:t>P</w:t>
      </w:r>
      <w:r w:rsidRPr="00B1374E">
        <w:rPr>
          <w:rFonts w:ascii="Times New Roman" w:eastAsia="Aptos" w:hAnsi="Times New Roman" w:cs="Times New Roman"/>
        </w:rPr>
        <w:t>atikslin</w:t>
      </w:r>
      <w:r>
        <w:rPr>
          <w:rFonts w:ascii="Times New Roman" w:eastAsia="Aptos" w:hAnsi="Times New Roman" w:cs="Times New Roman"/>
        </w:rPr>
        <w:t>tas</w:t>
      </w:r>
      <w:r w:rsidRPr="00B1374E">
        <w:rPr>
          <w:rFonts w:ascii="Times New Roman" w:eastAsia="Aptos" w:hAnsi="Times New Roman" w:cs="Times New Roman"/>
        </w:rPr>
        <w:t xml:space="preserve"> skelbimą apie pirkimą.</w:t>
      </w:r>
    </w:p>
    <w:p w14:paraId="1CB73DA5" w14:textId="730D4BB1" w:rsidR="00B1374E" w:rsidRPr="00B1374E" w:rsidRDefault="00B1374E" w:rsidP="00B1374E">
      <w:pPr>
        <w:pStyle w:val="ListParagraph"/>
        <w:numPr>
          <w:ilvl w:val="0"/>
          <w:numId w:val="47"/>
        </w:numPr>
        <w:tabs>
          <w:tab w:val="left" w:pos="993"/>
        </w:tabs>
        <w:spacing w:after="0" w:line="276" w:lineRule="auto"/>
        <w:jc w:val="both"/>
        <w:rPr>
          <w:rFonts w:ascii="Times New Roman" w:eastAsia="Aptos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kern w:val="0"/>
          <w:bdr w:val="nil"/>
          <w:shd w:val="clear" w:color="auto" w:fill="FFFFFF"/>
          <w:lang w:eastAsia="lt-LT"/>
          <w14:ligatures w14:val="none"/>
        </w:rPr>
        <w:t>Patikslinta</w:t>
      </w:r>
      <w:r w:rsidRPr="00B1374E">
        <w:rPr>
          <w:rFonts w:ascii="Times New Roman" w:eastAsia="Times New Roman" w:hAnsi="Times New Roman" w:cs="Times New Roman"/>
          <w:color w:val="000000"/>
          <w:kern w:val="0"/>
          <w:bdr w:val="nil"/>
          <w:shd w:val="clear" w:color="auto" w:fill="FFFFFF"/>
          <w:lang w:eastAsia="lt-LT"/>
          <w14:ligatures w14:val="none"/>
        </w:rPr>
        <w:t xml:space="preserve"> Sutarties SD </w:t>
      </w:r>
      <w:r w:rsidRPr="00B1374E">
        <w:rPr>
          <w:rFonts w:ascii="Times New Roman" w:eastAsia="Times New Roman" w:hAnsi="Times New Roman" w:cs="Times New Roman"/>
          <w:color w:val="000000"/>
          <w:kern w:val="0"/>
          <w:bdr w:val="nil"/>
          <w:shd w:val="clear" w:color="auto" w:fill="FFFFFF"/>
          <w:lang w:val="en-US" w:eastAsia="lt-LT"/>
          <w14:ligatures w14:val="none"/>
        </w:rPr>
        <w:t xml:space="preserve">2.9 p. </w:t>
      </w:r>
      <w:proofErr w:type="spellStart"/>
      <w:r w:rsidRPr="00B1374E">
        <w:rPr>
          <w:rFonts w:ascii="Times New Roman" w:eastAsia="Times New Roman" w:hAnsi="Times New Roman" w:cs="Times New Roman"/>
          <w:color w:val="000000"/>
          <w:kern w:val="0"/>
          <w:bdr w:val="nil"/>
          <w:shd w:val="clear" w:color="auto" w:fill="FFFFFF"/>
          <w:lang w:val="en-US" w:eastAsia="lt-LT"/>
          <w14:ligatures w14:val="none"/>
        </w:rPr>
        <w:t>nuostat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bdr w:val="nil"/>
          <w:shd w:val="clear" w:color="auto" w:fill="FFFFFF"/>
          <w:lang w:eastAsia="lt-LT"/>
          <w14:ligatures w14:val="none"/>
        </w:rPr>
        <w:t>a</w:t>
      </w:r>
      <w:r w:rsidRPr="00B1374E">
        <w:rPr>
          <w:rFonts w:ascii="Times New Roman" w:eastAsia="Times New Roman" w:hAnsi="Times New Roman" w:cs="Times New Roman"/>
          <w:color w:val="000000"/>
          <w:kern w:val="0"/>
          <w:bdr w:val="nil"/>
          <w:shd w:val="clear" w:color="auto" w:fill="FFFFFF"/>
          <w:lang w:eastAsia="lt-LT"/>
          <w14:ligatures w14:val="none"/>
        </w:rPr>
        <w:t>, nurodant, kad iki kada skaičiuojami delspinigiai: „&lt;...&gt;</w:t>
      </w:r>
      <w:r w:rsidR="003820B4">
        <w:rPr>
          <w:rFonts w:ascii="Times New Roman" w:eastAsia="Arial Unicode MS" w:hAnsi="Times New Roman" w:cs="Times New Roman"/>
          <w:b/>
          <w:bCs/>
          <w:i/>
          <w:iCs/>
          <w:color w:val="000000"/>
          <w:kern w:val="0"/>
          <w:bdr w:val="nil"/>
          <w14:ligatures w14:val="none"/>
        </w:rPr>
        <w:t xml:space="preserve"> </w:t>
      </w:r>
      <w:r w:rsidRPr="00B1374E">
        <w:rPr>
          <w:rFonts w:ascii="Times New Roman" w:eastAsia="Arial Unicode MS" w:hAnsi="Times New Roman" w:cs="Times New Roman"/>
          <w:b/>
          <w:bCs/>
          <w:i/>
          <w:iCs/>
          <w:color w:val="000000"/>
          <w:kern w:val="0"/>
          <w:bdr w:val="nil"/>
          <w14:ligatures w14:val="none"/>
        </w:rPr>
        <w:t>iki visiško prievolės įvykdymo“</w:t>
      </w:r>
      <w:r w:rsidRPr="00B1374E">
        <w:rPr>
          <w:rFonts w:ascii="Times New Roman" w:eastAsia="Arial Unicode MS" w:hAnsi="Times New Roman" w:cs="Times New Roman"/>
          <w:b/>
          <w:bCs/>
          <w:color w:val="000000"/>
          <w:kern w:val="0"/>
          <w:bdr w:val="nil"/>
          <w14:ligatures w14:val="none"/>
        </w:rPr>
        <w:t>.</w:t>
      </w:r>
    </w:p>
    <w:p w14:paraId="51396E25" w14:textId="592FBB3C" w:rsidR="00B1374E" w:rsidRPr="00B1374E" w:rsidRDefault="00B1374E" w:rsidP="00B1374E">
      <w:pPr>
        <w:pStyle w:val="ListParagraph"/>
        <w:numPr>
          <w:ilvl w:val="0"/>
          <w:numId w:val="47"/>
        </w:numPr>
        <w:tabs>
          <w:tab w:val="left" w:pos="993"/>
        </w:tabs>
        <w:spacing w:after="0" w:line="276" w:lineRule="auto"/>
        <w:jc w:val="both"/>
        <w:rPr>
          <w:rFonts w:ascii="Times New Roman" w:eastAsia="Aptos" w:hAnsi="Times New Roman" w:cs="Times New Roman"/>
        </w:rPr>
      </w:pPr>
      <w:r>
        <w:rPr>
          <w:rFonts w:ascii="Times New Roman" w:eastAsia="Aptos" w:hAnsi="Times New Roman" w:cs="Times New Roman"/>
        </w:rPr>
        <w:t>Patikslintas</w:t>
      </w:r>
      <w:r w:rsidRPr="00B1374E">
        <w:rPr>
          <w:rFonts w:ascii="Times New Roman" w:eastAsia="Aptos" w:hAnsi="Times New Roman" w:cs="Times New Roman"/>
        </w:rPr>
        <w:t xml:space="preserve"> Pirkimo sąlygų 5.11 p. nurodant, kad </w:t>
      </w:r>
      <w:r w:rsidRPr="00B1374E">
        <w:rPr>
          <w:rFonts w:ascii="Times New Roman" w:eastAsia="Aptos" w:hAnsi="Times New Roman" w:cs="Times New Roman"/>
          <w:i/>
          <w:iCs/>
        </w:rPr>
        <w:t>„&lt;...&gt;, patiriamas už sąskaitų pateikimą</w:t>
      </w:r>
      <w:r w:rsidRPr="00B1374E">
        <w:rPr>
          <w:rFonts w:ascii="Times New Roman" w:eastAsia="Aptos" w:hAnsi="Times New Roman" w:cs="Times New Roman"/>
        </w:rPr>
        <w:t xml:space="preserve"> </w:t>
      </w:r>
      <w:r w:rsidRPr="00B1374E">
        <w:rPr>
          <w:rFonts w:ascii="Times New Roman" w:eastAsia="Aptos" w:hAnsi="Times New Roman" w:cs="Times New Roman"/>
          <w:b/>
          <w:bCs/>
          <w:i/>
          <w:iCs/>
        </w:rPr>
        <w:t>Sąskaitų administravimo bendrosios informacinės sistemos „SABIS“ priemonėmis</w:t>
      </w:r>
      <w:r w:rsidRPr="00B1374E">
        <w:rPr>
          <w:rFonts w:ascii="Times New Roman" w:eastAsia="Aptos" w:hAnsi="Times New Roman" w:cs="Times New Roman"/>
        </w:rPr>
        <w:t>“.</w:t>
      </w:r>
    </w:p>
    <w:p w14:paraId="7F5B5A6C" w14:textId="2FA4B365" w:rsidR="00D63FDB" w:rsidRPr="00EB0716" w:rsidRDefault="00B1374E" w:rsidP="00B1374E">
      <w:pPr>
        <w:pStyle w:val="ListParagraph"/>
        <w:numPr>
          <w:ilvl w:val="0"/>
          <w:numId w:val="47"/>
        </w:numPr>
        <w:tabs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kern w:val="0"/>
          <w14:ligatures w14:val="none"/>
        </w:rPr>
      </w:pPr>
      <w:r w:rsidRPr="00B1374E">
        <w:rPr>
          <w:rFonts w:ascii="Times New Roman" w:eastAsia="Aptos" w:hAnsi="Times New Roman" w:cs="Times New Roman"/>
          <w:kern w:val="1"/>
          <w:lang w:eastAsia="ar-SA"/>
        </w:rPr>
        <w:t>Sutarties BD 38 punkte pašalin</w:t>
      </w:r>
      <w:r>
        <w:rPr>
          <w:rFonts w:ascii="Times New Roman" w:eastAsia="Aptos" w:hAnsi="Times New Roman" w:cs="Times New Roman"/>
          <w:kern w:val="1"/>
          <w:lang w:eastAsia="ar-SA"/>
        </w:rPr>
        <w:t>ta</w:t>
      </w:r>
      <w:r w:rsidRPr="00B1374E">
        <w:rPr>
          <w:rFonts w:ascii="Times New Roman" w:eastAsia="Aptos" w:hAnsi="Times New Roman" w:cs="Times New Roman"/>
          <w:kern w:val="1"/>
          <w:lang w:eastAsia="ar-SA"/>
        </w:rPr>
        <w:t xml:space="preserve"> (panaikin</w:t>
      </w:r>
      <w:r>
        <w:rPr>
          <w:rFonts w:ascii="Times New Roman" w:eastAsia="Aptos" w:hAnsi="Times New Roman" w:cs="Times New Roman"/>
          <w:kern w:val="1"/>
          <w:lang w:eastAsia="ar-SA"/>
        </w:rPr>
        <w:t>ta</w:t>
      </w:r>
      <w:r w:rsidRPr="00B1374E">
        <w:rPr>
          <w:rFonts w:ascii="Times New Roman" w:eastAsia="Aptos" w:hAnsi="Times New Roman" w:cs="Times New Roman"/>
          <w:kern w:val="1"/>
          <w:lang w:eastAsia="ar-SA"/>
        </w:rPr>
        <w:t>) neteising</w:t>
      </w:r>
      <w:r>
        <w:rPr>
          <w:rFonts w:ascii="Times New Roman" w:eastAsia="Aptos" w:hAnsi="Times New Roman" w:cs="Times New Roman"/>
          <w:kern w:val="1"/>
          <w:lang w:eastAsia="ar-SA"/>
        </w:rPr>
        <w:t>a</w:t>
      </w:r>
      <w:r w:rsidRPr="00B1374E">
        <w:rPr>
          <w:rFonts w:ascii="Times New Roman" w:eastAsia="Aptos" w:hAnsi="Times New Roman" w:cs="Times New Roman"/>
          <w:kern w:val="1"/>
          <w:lang w:eastAsia="ar-SA"/>
        </w:rPr>
        <w:t xml:space="preserve"> nuoroda į Sutarties 5.1.2 papunktį, o 96 punkte –  „BD“  </w:t>
      </w:r>
      <w:r>
        <w:rPr>
          <w:rFonts w:ascii="Times New Roman" w:eastAsia="Aptos" w:hAnsi="Times New Roman" w:cs="Times New Roman"/>
          <w:kern w:val="1"/>
          <w:lang w:eastAsia="ar-SA"/>
        </w:rPr>
        <w:t xml:space="preserve">pakeista į </w:t>
      </w:r>
      <w:r w:rsidRPr="00B1374E">
        <w:rPr>
          <w:rFonts w:ascii="Times New Roman" w:eastAsia="Aptos" w:hAnsi="Times New Roman" w:cs="Times New Roman"/>
          <w:kern w:val="1"/>
          <w:lang w:eastAsia="ar-SA"/>
        </w:rPr>
        <w:t>„SD“ nurodant: „</w:t>
      </w:r>
      <w:r w:rsidRPr="00B1374E">
        <w:rPr>
          <w:rFonts w:ascii="Times New Roman" w:eastAsia="Aptos" w:hAnsi="Times New Roman" w:cs="Times New Roman"/>
          <w:i/>
          <w:iCs/>
          <w:kern w:val="1"/>
          <w:lang w:eastAsia="ar-SA"/>
        </w:rPr>
        <w:t xml:space="preserve">Sutarties </w:t>
      </w:r>
      <w:r w:rsidRPr="00B1374E">
        <w:rPr>
          <w:rFonts w:ascii="Times New Roman" w:eastAsia="Aptos" w:hAnsi="Times New Roman" w:cs="Times New Roman"/>
          <w:b/>
          <w:bCs/>
          <w:i/>
          <w:iCs/>
          <w:kern w:val="1"/>
          <w:lang w:eastAsia="ar-SA"/>
        </w:rPr>
        <w:t xml:space="preserve">SD </w:t>
      </w:r>
      <w:r w:rsidRPr="00B1374E">
        <w:rPr>
          <w:rFonts w:ascii="Times New Roman" w:eastAsia="Aptos" w:hAnsi="Times New Roman" w:cs="Times New Roman"/>
          <w:i/>
          <w:iCs/>
          <w:kern w:val="1"/>
          <w:lang w:eastAsia="ar-SA"/>
        </w:rPr>
        <w:t>8 punktą</w:t>
      </w:r>
      <w:r w:rsidRPr="00B1374E">
        <w:rPr>
          <w:rFonts w:ascii="Times New Roman" w:eastAsia="Aptos" w:hAnsi="Times New Roman" w:cs="Times New Roman"/>
          <w:kern w:val="1"/>
          <w:lang w:eastAsia="ar-SA"/>
        </w:rPr>
        <w:t xml:space="preserve">“. </w:t>
      </w:r>
    </w:p>
    <w:p w14:paraId="2A610806" w14:textId="39C62282" w:rsidR="00EB0716" w:rsidRPr="00B1374E" w:rsidRDefault="00EB0716" w:rsidP="00B1374E">
      <w:pPr>
        <w:pStyle w:val="ListParagraph"/>
        <w:numPr>
          <w:ilvl w:val="0"/>
          <w:numId w:val="47"/>
        </w:numPr>
        <w:tabs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kern w:val="0"/>
          <w14:ligatures w14:val="none"/>
        </w:rPr>
      </w:pPr>
      <w:proofErr w:type="spellStart"/>
      <w:r>
        <w:rPr>
          <w:rFonts w:ascii="Times New Roman" w:eastAsia="Aptos" w:hAnsi="Times New Roman" w:cs="Times New Roman"/>
          <w:kern w:val="1"/>
          <w:lang w:eastAsia="ar-SA"/>
        </w:rPr>
        <w:t>Piskimo</w:t>
      </w:r>
      <w:proofErr w:type="spellEnd"/>
      <w:r>
        <w:rPr>
          <w:rFonts w:ascii="Times New Roman" w:eastAsia="Aptos" w:hAnsi="Times New Roman" w:cs="Times New Roman"/>
          <w:kern w:val="1"/>
          <w:lang w:eastAsia="ar-SA"/>
        </w:rPr>
        <w:t xml:space="preserve"> sąlygų </w:t>
      </w:r>
      <w:r>
        <w:rPr>
          <w:rFonts w:ascii="Times New Roman" w:eastAsia="Aptos" w:hAnsi="Times New Roman" w:cs="Times New Roman"/>
          <w:kern w:val="1"/>
          <w:lang w:val="en-US" w:eastAsia="ar-SA"/>
        </w:rPr>
        <w:t xml:space="preserve">3 </w:t>
      </w:r>
      <w:proofErr w:type="spellStart"/>
      <w:r>
        <w:rPr>
          <w:rFonts w:ascii="Times New Roman" w:eastAsia="Aptos" w:hAnsi="Times New Roman" w:cs="Times New Roman"/>
          <w:kern w:val="1"/>
          <w:lang w:val="en-US" w:eastAsia="ar-SA"/>
        </w:rPr>
        <w:t>priedo</w:t>
      </w:r>
      <w:proofErr w:type="spellEnd"/>
      <w:r>
        <w:rPr>
          <w:rFonts w:ascii="Times New Roman" w:eastAsia="Aptos" w:hAnsi="Times New Roman" w:cs="Times New Roman"/>
          <w:kern w:val="1"/>
          <w:lang w:val="en-US" w:eastAsia="ar-SA"/>
        </w:rPr>
        <w:t xml:space="preserve"> </w:t>
      </w:r>
      <w:r>
        <w:rPr>
          <w:rFonts w:ascii="Times New Roman" w:eastAsia="Aptos" w:hAnsi="Times New Roman" w:cs="Times New Roman"/>
          <w:kern w:val="1"/>
          <w:lang w:eastAsia="ar-SA"/>
        </w:rPr>
        <w:t xml:space="preserve">„Pasiūlymo forma“ patikslintas „Pirmasis kriterijus“ įrašas esantis </w:t>
      </w:r>
      <w:proofErr w:type="spellStart"/>
      <w:r>
        <w:rPr>
          <w:rFonts w:ascii="Times New Roman" w:eastAsia="Aptos" w:hAnsi="Times New Roman" w:cs="Times New Roman"/>
          <w:kern w:val="1"/>
          <w:lang w:eastAsia="ar-SA"/>
        </w:rPr>
        <w:t>sklaiusteliuose</w:t>
      </w:r>
      <w:proofErr w:type="spellEnd"/>
      <w:r>
        <w:rPr>
          <w:rFonts w:ascii="Times New Roman" w:eastAsia="Aptos" w:hAnsi="Times New Roman" w:cs="Times New Roman"/>
          <w:kern w:val="1"/>
          <w:lang w:eastAsia="ar-SA"/>
        </w:rPr>
        <w:t>, nurodant: „&lt;..&gt; (</w:t>
      </w:r>
      <w:r w:rsidRPr="00EB0716">
        <w:rPr>
          <w:rFonts w:ascii="Times New Roman" w:eastAsia="Aptos" w:hAnsi="Times New Roman" w:cs="Times New Roman"/>
          <w:b/>
          <w:bCs/>
          <w:i/>
          <w:iCs/>
          <w:kern w:val="1"/>
          <w:lang w:val="en-US" w:eastAsia="ar-SA"/>
        </w:rPr>
        <w:t xml:space="preserve">4 </w:t>
      </w:r>
      <w:proofErr w:type="spellStart"/>
      <w:r w:rsidRPr="00EB0716">
        <w:rPr>
          <w:rFonts w:ascii="Times New Roman" w:eastAsia="Aptos" w:hAnsi="Times New Roman" w:cs="Times New Roman"/>
          <w:b/>
          <w:bCs/>
          <w:i/>
          <w:iCs/>
          <w:kern w:val="1"/>
          <w:lang w:val="en-US" w:eastAsia="ar-SA"/>
        </w:rPr>
        <w:t>lentel</w:t>
      </w:r>
      <w:proofErr w:type="spellEnd"/>
      <w:r w:rsidRPr="00EB0716">
        <w:rPr>
          <w:rFonts w:ascii="Times New Roman" w:eastAsia="Aptos" w:hAnsi="Times New Roman" w:cs="Times New Roman"/>
          <w:b/>
          <w:bCs/>
          <w:i/>
          <w:iCs/>
          <w:kern w:val="1"/>
          <w:lang w:eastAsia="ar-SA"/>
        </w:rPr>
        <w:t xml:space="preserve">ės </w:t>
      </w:r>
      <w:r w:rsidRPr="00EB0716">
        <w:rPr>
          <w:rFonts w:ascii="Times New Roman" w:eastAsia="Aptos" w:hAnsi="Times New Roman" w:cs="Times New Roman"/>
          <w:b/>
          <w:bCs/>
          <w:i/>
          <w:iCs/>
          <w:kern w:val="1"/>
          <w:lang w:val="en-US" w:eastAsia="ar-SA"/>
        </w:rPr>
        <w:t xml:space="preserve">7 </w:t>
      </w:r>
      <w:proofErr w:type="spellStart"/>
      <w:r w:rsidRPr="00EB0716">
        <w:rPr>
          <w:rFonts w:ascii="Times New Roman" w:eastAsia="Aptos" w:hAnsi="Times New Roman" w:cs="Times New Roman"/>
          <w:b/>
          <w:bCs/>
          <w:i/>
          <w:iCs/>
          <w:kern w:val="1"/>
          <w:lang w:val="en-US" w:eastAsia="ar-SA"/>
        </w:rPr>
        <w:t>eilut</w:t>
      </w:r>
      <w:proofErr w:type="spellEnd"/>
      <w:r w:rsidRPr="00EB0716">
        <w:rPr>
          <w:rFonts w:ascii="Times New Roman" w:eastAsia="Aptos" w:hAnsi="Times New Roman" w:cs="Times New Roman"/>
          <w:b/>
          <w:bCs/>
          <w:i/>
          <w:iCs/>
          <w:kern w:val="1"/>
          <w:lang w:eastAsia="ar-SA"/>
        </w:rPr>
        <w:t>ė</w:t>
      </w:r>
      <w:r>
        <w:rPr>
          <w:rFonts w:ascii="Times New Roman" w:eastAsia="Aptos" w:hAnsi="Times New Roman" w:cs="Times New Roman"/>
          <w:kern w:val="1"/>
          <w:lang w:eastAsia="ar-SA"/>
        </w:rPr>
        <w:t>), &lt;...&gt;“</w:t>
      </w:r>
    </w:p>
    <w:p w14:paraId="2B4956C9" w14:textId="77777777" w:rsidR="00B1374E" w:rsidRPr="00B1374E" w:rsidRDefault="00B1374E" w:rsidP="00B1374E">
      <w:pPr>
        <w:pStyle w:val="ListParagraph"/>
        <w:tabs>
          <w:tab w:val="left" w:pos="993"/>
        </w:tabs>
        <w:spacing w:after="0" w:line="276" w:lineRule="auto"/>
        <w:ind w:left="360"/>
        <w:jc w:val="both"/>
        <w:rPr>
          <w:rFonts w:ascii="Times New Roman" w:eastAsia="Aptos" w:hAnsi="Times New Roman" w:cs="Times New Roman"/>
          <w:kern w:val="1"/>
          <w:lang w:eastAsia="ar-SA"/>
        </w:rPr>
      </w:pPr>
    </w:p>
    <w:p w14:paraId="43348844" w14:textId="50FCE30F" w:rsidR="00B1374E" w:rsidRPr="00B1374E" w:rsidRDefault="00B1374E" w:rsidP="00B1374E">
      <w:pPr>
        <w:tabs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FF0000"/>
          <w:kern w:val="0"/>
          <w:lang w:val="en-US"/>
          <w14:ligatures w14:val="none"/>
        </w:rPr>
      </w:pPr>
      <w:r w:rsidRPr="00B1374E">
        <w:rPr>
          <w:rFonts w:ascii="Times New Roman" w:eastAsia="Aptos" w:hAnsi="Times New Roman" w:cs="Times New Roman"/>
          <w:b/>
          <w:bCs/>
          <w:kern w:val="1"/>
          <w:lang w:eastAsia="ar-SA"/>
        </w:rPr>
        <w:t xml:space="preserve">Atsižvelgiant į tai, kad buvo patikslinti pirkimo dokumentai, taip pat įvertinus, kad dėl didelio tiekėjų techninių klausimų kiekio, projektuotojai iki dabar dar nespėjo parengti visų atsakymų, tikslinga pratęsti pasiūlymų pateikimo terminą iki </w:t>
      </w:r>
      <w:r w:rsidRPr="00B1374E">
        <w:rPr>
          <w:rFonts w:ascii="Times New Roman" w:eastAsia="Aptos" w:hAnsi="Times New Roman" w:cs="Times New Roman"/>
          <w:b/>
          <w:bCs/>
          <w:color w:val="FF0000"/>
          <w:kern w:val="1"/>
          <w:lang w:val="en-US" w:eastAsia="ar-SA"/>
        </w:rPr>
        <w:t xml:space="preserve">2025 m. </w:t>
      </w:r>
      <w:proofErr w:type="spellStart"/>
      <w:proofErr w:type="gramStart"/>
      <w:r w:rsidRPr="00B1374E">
        <w:rPr>
          <w:rFonts w:ascii="Times New Roman" w:eastAsia="Aptos" w:hAnsi="Times New Roman" w:cs="Times New Roman"/>
          <w:b/>
          <w:bCs/>
          <w:color w:val="FF0000"/>
          <w:kern w:val="1"/>
          <w:lang w:val="en-US" w:eastAsia="ar-SA"/>
        </w:rPr>
        <w:t>baland</w:t>
      </w:r>
      <w:r w:rsidRPr="00B1374E">
        <w:rPr>
          <w:rFonts w:ascii="Times New Roman" w:eastAsia="Aptos" w:hAnsi="Times New Roman" w:cs="Times New Roman"/>
          <w:b/>
          <w:bCs/>
          <w:color w:val="FF0000"/>
          <w:kern w:val="1"/>
          <w:lang w:eastAsia="ar-SA"/>
        </w:rPr>
        <w:t>žio</w:t>
      </w:r>
      <w:proofErr w:type="spellEnd"/>
      <w:r w:rsidRPr="00B1374E">
        <w:rPr>
          <w:rFonts w:ascii="Times New Roman" w:eastAsia="Aptos" w:hAnsi="Times New Roman" w:cs="Times New Roman"/>
          <w:b/>
          <w:bCs/>
          <w:color w:val="FF0000"/>
          <w:kern w:val="1"/>
          <w:lang w:eastAsia="ar-SA"/>
        </w:rPr>
        <w:t xml:space="preserve">  </w:t>
      </w:r>
      <w:r w:rsidRPr="00B1374E">
        <w:rPr>
          <w:rFonts w:ascii="Times New Roman" w:eastAsia="Aptos" w:hAnsi="Times New Roman" w:cs="Times New Roman"/>
          <w:b/>
          <w:bCs/>
          <w:color w:val="FF0000"/>
          <w:kern w:val="1"/>
          <w:lang w:val="en-US" w:eastAsia="ar-SA"/>
        </w:rPr>
        <w:t>7</w:t>
      </w:r>
      <w:proofErr w:type="gramEnd"/>
      <w:r w:rsidRPr="00B1374E">
        <w:rPr>
          <w:rFonts w:ascii="Times New Roman" w:eastAsia="Aptos" w:hAnsi="Times New Roman" w:cs="Times New Roman"/>
          <w:b/>
          <w:bCs/>
          <w:color w:val="FF0000"/>
          <w:kern w:val="1"/>
          <w:lang w:val="en-US" w:eastAsia="ar-SA"/>
        </w:rPr>
        <w:t xml:space="preserve"> d.</w:t>
      </w:r>
    </w:p>
    <w:p w14:paraId="5E7DF2B0" w14:textId="77777777" w:rsidR="00B1374E" w:rsidRPr="00B1374E" w:rsidRDefault="00B1374E" w:rsidP="00B1374E">
      <w:pPr>
        <w:pStyle w:val="ListParagraph"/>
        <w:tabs>
          <w:tab w:val="left" w:pos="993"/>
        </w:tabs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kern w:val="0"/>
          <w14:ligatures w14:val="none"/>
        </w:rPr>
      </w:pPr>
    </w:p>
    <w:p w14:paraId="31265CAD" w14:textId="71FB6D3B" w:rsidR="00D63FDB" w:rsidRPr="00B1374E" w:rsidRDefault="00D63FDB" w:rsidP="00B1374E">
      <w:pPr>
        <w:spacing w:line="288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</w:pPr>
      <w:r w:rsidRPr="00B1374E"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 xml:space="preserve">PRIDEDAMA.  </w:t>
      </w:r>
      <w:r w:rsidR="00B1374E" w:rsidRPr="00B1374E"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>Pirkimo sąlygos (</w:t>
      </w:r>
      <w:r w:rsidR="00B1374E" w:rsidRPr="00B1374E">
        <w:rPr>
          <w:rFonts w:ascii="Times New Roman" w:eastAsia="Times New Roman" w:hAnsi="Times New Roman" w:cs="Times New Roman"/>
          <w:color w:val="000000" w:themeColor="text1"/>
          <w:kern w:val="0"/>
          <w:lang w:val="en-US"/>
          <w14:ligatures w14:val="none"/>
        </w:rPr>
        <w:t xml:space="preserve">2025-03-25 </w:t>
      </w:r>
      <w:proofErr w:type="spellStart"/>
      <w:r w:rsidR="00B1374E" w:rsidRPr="00B1374E">
        <w:rPr>
          <w:rFonts w:ascii="Times New Roman" w:eastAsia="Times New Roman" w:hAnsi="Times New Roman" w:cs="Times New Roman"/>
          <w:color w:val="000000" w:themeColor="text1"/>
          <w:kern w:val="0"/>
          <w:lang w:val="en-US"/>
          <w14:ligatures w14:val="none"/>
        </w:rPr>
        <w:t>redakcija</w:t>
      </w:r>
      <w:proofErr w:type="spellEnd"/>
      <w:r w:rsidR="00B1374E" w:rsidRPr="00B1374E">
        <w:rPr>
          <w:rFonts w:ascii="Times New Roman" w:eastAsia="Times New Roman" w:hAnsi="Times New Roman" w:cs="Times New Roman"/>
          <w:color w:val="000000" w:themeColor="text1"/>
          <w:kern w:val="0"/>
          <w:lang w:val="en-US"/>
          <w14:ligatures w14:val="none"/>
        </w:rPr>
        <w:t xml:space="preserve">); </w:t>
      </w:r>
      <w:r w:rsidRPr="00B1374E"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 xml:space="preserve">Pirkimo sąlygų </w:t>
      </w:r>
      <w:r w:rsidRPr="00B1374E">
        <w:rPr>
          <w:rFonts w:ascii="Times New Roman" w:eastAsia="Times New Roman" w:hAnsi="Times New Roman" w:cs="Times New Roman"/>
          <w:color w:val="000000" w:themeColor="text1"/>
          <w:kern w:val="0"/>
          <w:lang w:val="en-US"/>
          <w14:ligatures w14:val="none"/>
        </w:rPr>
        <w:t xml:space="preserve">4 </w:t>
      </w:r>
      <w:proofErr w:type="spellStart"/>
      <w:r w:rsidRPr="00B1374E">
        <w:rPr>
          <w:rFonts w:ascii="Times New Roman" w:eastAsia="Times New Roman" w:hAnsi="Times New Roman" w:cs="Times New Roman"/>
          <w:color w:val="000000" w:themeColor="text1"/>
          <w:kern w:val="0"/>
          <w:lang w:val="en-US"/>
          <w14:ligatures w14:val="none"/>
        </w:rPr>
        <w:t>priedas</w:t>
      </w:r>
      <w:proofErr w:type="spellEnd"/>
      <w:r w:rsidRPr="00B1374E">
        <w:rPr>
          <w:rFonts w:ascii="Times New Roman" w:eastAsia="Times New Roman" w:hAnsi="Times New Roman" w:cs="Times New Roman"/>
          <w:color w:val="000000" w:themeColor="text1"/>
          <w:kern w:val="0"/>
          <w:lang w:val="en-US"/>
          <w14:ligatures w14:val="none"/>
        </w:rPr>
        <w:t xml:space="preserve"> </w:t>
      </w:r>
      <w:r w:rsidRPr="00B1374E"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>„Viešojo pirkimo sutarties projektas“</w:t>
      </w:r>
      <w:r w:rsidR="005262B0" w:rsidRPr="00B1374E"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 xml:space="preserve"> (2025-03-</w:t>
      </w:r>
      <w:r w:rsidR="00B1374E" w:rsidRPr="00B1374E">
        <w:rPr>
          <w:rFonts w:ascii="Times New Roman" w:eastAsia="Times New Roman" w:hAnsi="Times New Roman" w:cs="Times New Roman"/>
          <w:color w:val="000000" w:themeColor="text1"/>
          <w:kern w:val="0"/>
          <w:lang w:val="en-US"/>
          <w14:ligatures w14:val="none"/>
        </w:rPr>
        <w:t>25</w:t>
      </w:r>
      <w:r w:rsidR="005262B0" w:rsidRPr="00B1374E"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 xml:space="preserve"> redakcija)</w:t>
      </w:r>
      <w:r w:rsidRPr="00B1374E"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>.</w:t>
      </w:r>
    </w:p>
    <w:p w14:paraId="038DC214" w14:textId="77777777" w:rsidR="008F2A6B" w:rsidRPr="00B1374E" w:rsidRDefault="008F2A6B" w:rsidP="008F2A6B">
      <w:pPr>
        <w:pStyle w:val="ListParagraph"/>
        <w:spacing w:line="288" w:lineRule="auto"/>
        <w:ind w:left="851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val="en-US"/>
          <w14:ligatures w14:val="none"/>
        </w:rPr>
      </w:pPr>
    </w:p>
    <w:p w14:paraId="6B281A43" w14:textId="364BD8D4" w:rsidR="008F2A6B" w:rsidRPr="00B1374E" w:rsidRDefault="008F2A6B" w:rsidP="008F2A6B">
      <w:pPr>
        <w:pStyle w:val="ListParagraph"/>
        <w:spacing w:line="288" w:lineRule="auto"/>
        <w:ind w:left="851"/>
        <w:jc w:val="both"/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</w:pPr>
      <w:r w:rsidRPr="00B1374E"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>Komisija</w:t>
      </w:r>
      <w:bookmarkEnd w:id="0"/>
    </w:p>
    <w:sectPr w:rsidR="008F2A6B" w:rsidRPr="00B1374E" w:rsidSect="0078474D">
      <w:pgSz w:w="12240" w:h="15840"/>
      <w:pgMar w:top="1440" w:right="735" w:bottom="105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9C462" w14:textId="77777777" w:rsidR="007A6B67" w:rsidRDefault="007A6B67" w:rsidP="00A54DA4">
      <w:pPr>
        <w:spacing w:after="0" w:line="240" w:lineRule="auto"/>
      </w:pPr>
      <w:r>
        <w:separator/>
      </w:r>
    </w:p>
  </w:endnote>
  <w:endnote w:type="continuationSeparator" w:id="0">
    <w:p w14:paraId="66889847" w14:textId="77777777" w:rsidR="007A6B67" w:rsidRDefault="007A6B67" w:rsidP="00A54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Narrow">
    <w:altName w:val="Times New Roman"/>
    <w:panose1 w:val="020B0606020202030204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C433F" w14:textId="77777777" w:rsidR="007A6B67" w:rsidRDefault="007A6B67" w:rsidP="00A54DA4">
      <w:pPr>
        <w:spacing w:after="0" w:line="240" w:lineRule="auto"/>
      </w:pPr>
      <w:r>
        <w:separator/>
      </w:r>
    </w:p>
  </w:footnote>
  <w:footnote w:type="continuationSeparator" w:id="0">
    <w:p w14:paraId="168ECCC4" w14:textId="77777777" w:rsidR="007A6B67" w:rsidRDefault="007A6B67" w:rsidP="00A54D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FFFFFFFF"/>
    <w:lvl w:ilvl="0" w:tplc="000000C9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FFFFFFFF"/>
    <w:lvl w:ilvl="0" w:tplc="0000012D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204024A"/>
    <w:multiLevelType w:val="hybridMultilevel"/>
    <w:tmpl w:val="FFFFFFFF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8403968"/>
    <w:multiLevelType w:val="hybridMultilevel"/>
    <w:tmpl w:val="4094EDA4"/>
    <w:lvl w:ilvl="0" w:tplc="4E7E8C7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91B113B"/>
    <w:multiLevelType w:val="hybridMultilevel"/>
    <w:tmpl w:val="BC2EB9CA"/>
    <w:lvl w:ilvl="0" w:tplc="77625B70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F21AAD"/>
    <w:multiLevelType w:val="hybridMultilevel"/>
    <w:tmpl w:val="7DC6AD88"/>
    <w:lvl w:ilvl="0" w:tplc="5CE2A4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D8F5FB4"/>
    <w:multiLevelType w:val="hybridMultilevel"/>
    <w:tmpl w:val="2902998A"/>
    <w:lvl w:ilvl="0" w:tplc="F0CC77F0">
      <w:start w:val="16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DC12D32"/>
    <w:multiLevelType w:val="hybridMultilevel"/>
    <w:tmpl w:val="FC724F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BC6F9E"/>
    <w:multiLevelType w:val="hybridMultilevel"/>
    <w:tmpl w:val="EA683DB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A37EA7"/>
    <w:multiLevelType w:val="hybridMultilevel"/>
    <w:tmpl w:val="17C8BD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D32B07"/>
    <w:multiLevelType w:val="hybridMultilevel"/>
    <w:tmpl w:val="80AE35A0"/>
    <w:lvl w:ilvl="0" w:tplc="C462901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8D10B5"/>
    <w:multiLevelType w:val="hybridMultilevel"/>
    <w:tmpl w:val="F5B6D4A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8E6F35"/>
    <w:multiLevelType w:val="hybridMultilevel"/>
    <w:tmpl w:val="CE563AD2"/>
    <w:lvl w:ilvl="0" w:tplc="0809000F">
      <w:start w:val="9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643002"/>
    <w:multiLevelType w:val="hybridMultilevel"/>
    <w:tmpl w:val="EFD2E624"/>
    <w:lvl w:ilvl="0" w:tplc="0809000F">
      <w:start w:val="9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3022F0"/>
    <w:multiLevelType w:val="hybridMultilevel"/>
    <w:tmpl w:val="ECDEAB0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261A37"/>
    <w:multiLevelType w:val="hybridMultilevel"/>
    <w:tmpl w:val="78F860A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395352"/>
    <w:multiLevelType w:val="hybridMultilevel"/>
    <w:tmpl w:val="BD982B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6B55F9"/>
    <w:multiLevelType w:val="hybridMultilevel"/>
    <w:tmpl w:val="BC2EB9CA"/>
    <w:lvl w:ilvl="0" w:tplc="FFFFFFFF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143AA9"/>
    <w:multiLevelType w:val="hybridMultilevel"/>
    <w:tmpl w:val="6CC8A37E"/>
    <w:lvl w:ilvl="0" w:tplc="BD52A6E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5344F02"/>
    <w:multiLevelType w:val="hybridMultilevel"/>
    <w:tmpl w:val="CFF2E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E14347"/>
    <w:multiLevelType w:val="hybridMultilevel"/>
    <w:tmpl w:val="AD18FFC4"/>
    <w:lvl w:ilvl="0" w:tplc="61928A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F1F576C"/>
    <w:multiLevelType w:val="hybridMultilevel"/>
    <w:tmpl w:val="DC8CA99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8F44F8"/>
    <w:multiLevelType w:val="hybridMultilevel"/>
    <w:tmpl w:val="8C8204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7361D6"/>
    <w:multiLevelType w:val="hybridMultilevel"/>
    <w:tmpl w:val="547A44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081BDA"/>
    <w:multiLevelType w:val="hybridMultilevel"/>
    <w:tmpl w:val="1C0A2C04"/>
    <w:lvl w:ilvl="0" w:tplc="B5088B4A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5" w:hanging="360"/>
      </w:pPr>
    </w:lvl>
    <w:lvl w:ilvl="2" w:tplc="0427001B" w:tentative="1">
      <w:start w:val="1"/>
      <w:numFmt w:val="lowerRoman"/>
      <w:lvlText w:val="%3."/>
      <w:lvlJc w:val="right"/>
      <w:pPr>
        <w:ind w:left="2585" w:hanging="180"/>
      </w:pPr>
    </w:lvl>
    <w:lvl w:ilvl="3" w:tplc="0427000F" w:tentative="1">
      <w:start w:val="1"/>
      <w:numFmt w:val="decimal"/>
      <w:lvlText w:val="%4."/>
      <w:lvlJc w:val="left"/>
      <w:pPr>
        <w:ind w:left="3305" w:hanging="360"/>
      </w:pPr>
    </w:lvl>
    <w:lvl w:ilvl="4" w:tplc="04270019" w:tentative="1">
      <w:start w:val="1"/>
      <w:numFmt w:val="lowerLetter"/>
      <w:lvlText w:val="%5."/>
      <w:lvlJc w:val="left"/>
      <w:pPr>
        <w:ind w:left="4025" w:hanging="360"/>
      </w:pPr>
    </w:lvl>
    <w:lvl w:ilvl="5" w:tplc="0427001B" w:tentative="1">
      <w:start w:val="1"/>
      <w:numFmt w:val="lowerRoman"/>
      <w:lvlText w:val="%6."/>
      <w:lvlJc w:val="right"/>
      <w:pPr>
        <w:ind w:left="4745" w:hanging="180"/>
      </w:pPr>
    </w:lvl>
    <w:lvl w:ilvl="6" w:tplc="0427000F" w:tentative="1">
      <w:start w:val="1"/>
      <w:numFmt w:val="decimal"/>
      <w:lvlText w:val="%7."/>
      <w:lvlJc w:val="left"/>
      <w:pPr>
        <w:ind w:left="5465" w:hanging="360"/>
      </w:pPr>
    </w:lvl>
    <w:lvl w:ilvl="7" w:tplc="04270019" w:tentative="1">
      <w:start w:val="1"/>
      <w:numFmt w:val="lowerLetter"/>
      <w:lvlText w:val="%8."/>
      <w:lvlJc w:val="left"/>
      <w:pPr>
        <w:ind w:left="6185" w:hanging="360"/>
      </w:pPr>
    </w:lvl>
    <w:lvl w:ilvl="8" w:tplc="0427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7" w15:restartNumberingAfterBreak="0">
    <w:nsid w:val="4A5F682B"/>
    <w:multiLevelType w:val="hybridMultilevel"/>
    <w:tmpl w:val="6642931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032243"/>
    <w:multiLevelType w:val="hybridMultilevel"/>
    <w:tmpl w:val="4E0EDC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6763DA"/>
    <w:multiLevelType w:val="hybridMultilevel"/>
    <w:tmpl w:val="B6904BF0"/>
    <w:lvl w:ilvl="0" w:tplc="0809000F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B94259"/>
    <w:multiLevelType w:val="hybridMultilevel"/>
    <w:tmpl w:val="3B36EA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B661BA"/>
    <w:multiLevelType w:val="hybridMultilevel"/>
    <w:tmpl w:val="12AA5C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9350E8"/>
    <w:multiLevelType w:val="hybridMultilevel"/>
    <w:tmpl w:val="2A404432"/>
    <w:lvl w:ilvl="0" w:tplc="E0A6BFFE">
      <w:start w:val="3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7A6711"/>
    <w:multiLevelType w:val="hybridMultilevel"/>
    <w:tmpl w:val="39DC027A"/>
    <w:lvl w:ilvl="0" w:tplc="4AC24E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DB4CA8"/>
    <w:multiLevelType w:val="hybridMultilevel"/>
    <w:tmpl w:val="64023DAE"/>
    <w:lvl w:ilvl="0" w:tplc="2F9E21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02929DA"/>
    <w:multiLevelType w:val="hybridMultilevel"/>
    <w:tmpl w:val="568EF154"/>
    <w:lvl w:ilvl="0" w:tplc="6798BA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11205E2"/>
    <w:multiLevelType w:val="multilevel"/>
    <w:tmpl w:val="C7BE74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38C23EF"/>
    <w:multiLevelType w:val="hybridMultilevel"/>
    <w:tmpl w:val="872290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B62FE9"/>
    <w:multiLevelType w:val="hybridMultilevel"/>
    <w:tmpl w:val="844255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5B0506"/>
    <w:multiLevelType w:val="hybridMultilevel"/>
    <w:tmpl w:val="08200A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E3150B"/>
    <w:multiLevelType w:val="hybridMultilevel"/>
    <w:tmpl w:val="547A44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9C252B"/>
    <w:multiLevelType w:val="hybridMultilevel"/>
    <w:tmpl w:val="DE3AE23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55525F"/>
    <w:multiLevelType w:val="multilevel"/>
    <w:tmpl w:val="B53C3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/>
        <w:bCs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3479"/>
        </w:tabs>
        <w:ind w:left="3479" w:hanging="360"/>
      </w:pPr>
    </w:lvl>
    <w:lvl w:ilvl="4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43" w15:restartNumberingAfterBreak="0">
    <w:nsid w:val="7C910BF6"/>
    <w:multiLevelType w:val="hybridMultilevel"/>
    <w:tmpl w:val="C2582A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E92736"/>
    <w:multiLevelType w:val="hybridMultilevel"/>
    <w:tmpl w:val="BD982B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556580"/>
    <w:multiLevelType w:val="hybridMultilevel"/>
    <w:tmpl w:val="C9B00CBC"/>
    <w:lvl w:ilvl="0" w:tplc="625614D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6" w15:restartNumberingAfterBreak="0">
    <w:nsid w:val="7F0404F3"/>
    <w:multiLevelType w:val="hybridMultilevel"/>
    <w:tmpl w:val="C2582A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421300">
    <w:abstractNumId w:val="6"/>
  </w:num>
  <w:num w:numId="2" w16cid:durableId="105582125">
    <w:abstractNumId w:val="13"/>
  </w:num>
  <w:num w:numId="3" w16cid:durableId="399332701">
    <w:abstractNumId w:val="46"/>
  </w:num>
  <w:num w:numId="4" w16cid:durableId="333455655">
    <w:abstractNumId w:val="34"/>
  </w:num>
  <w:num w:numId="5" w16cid:durableId="1012756161">
    <w:abstractNumId w:val="41"/>
  </w:num>
  <w:num w:numId="6" w16cid:durableId="426386151">
    <w:abstractNumId w:val="33"/>
  </w:num>
  <w:num w:numId="7" w16cid:durableId="495656056">
    <w:abstractNumId w:val="43"/>
  </w:num>
  <w:num w:numId="8" w16cid:durableId="39205651">
    <w:abstractNumId w:val="40"/>
  </w:num>
  <w:num w:numId="9" w16cid:durableId="211818911">
    <w:abstractNumId w:val="25"/>
  </w:num>
  <w:num w:numId="10" w16cid:durableId="2078891882">
    <w:abstractNumId w:val="22"/>
  </w:num>
  <w:num w:numId="11" w16cid:durableId="509220186">
    <w:abstractNumId w:val="24"/>
  </w:num>
  <w:num w:numId="12" w16cid:durableId="1767387874">
    <w:abstractNumId w:val="17"/>
  </w:num>
  <w:num w:numId="13" w16cid:durableId="97139206">
    <w:abstractNumId w:val="19"/>
  </w:num>
  <w:num w:numId="14" w16cid:durableId="1960724990">
    <w:abstractNumId w:val="44"/>
  </w:num>
  <w:num w:numId="15" w16cid:durableId="1978222087">
    <w:abstractNumId w:val="35"/>
  </w:num>
  <w:num w:numId="16" w16cid:durableId="841622352">
    <w:abstractNumId w:val="18"/>
  </w:num>
  <w:num w:numId="17" w16cid:durableId="555821297">
    <w:abstractNumId w:val="12"/>
  </w:num>
  <w:num w:numId="18" w16cid:durableId="1368992952">
    <w:abstractNumId w:val="37"/>
  </w:num>
  <w:num w:numId="19" w16cid:durableId="2147357705">
    <w:abstractNumId w:val="38"/>
  </w:num>
  <w:num w:numId="20" w16cid:durableId="1877966712">
    <w:abstractNumId w:val="36"/>
  </w:num>
  <w:num w:numId="21" w16cid:durableId="1072312726">
    <w:abstractNumId w:val="4"/>
  </w:num>
  <w:num w:numId="22" w16cid:durableId="1834561599">
    <w:abstractNumId w:val="11"/>
  </w:num>
  <w:num w:numId="23" w16cid:durableId="192036485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31627976">
    <w:abstractNumId w:val="30"/>
  </w:num>
  <w:num w:numId="25" w16cid:durableId="1602450716">
    <w:abstractNumId w:val="15"/>
  </w:num>
  <w:num w:numId="26" w16cid:durableId="1344744030">
    <w:abstractNumId w:val="39"/>
  </w:num>
  <w:num w:numId="27" w16cid:durableId="859003846">
    <w:abstractNumId w:val="10"/>
  </w:num>
  <w:num w:numId="28" w16cid:durableId="1814374219">
    <w:abstractNumId w:val="16"/>
  </w:num>
  <w:num w:numId="29" w16cid:durableId="766923088">
    <w:abstractNumId w:val="27"/>
  </w:num>
  <w:num w:numId="30" w16cid:durableId="969365264">
    <w:abstractNumId w:val="0"/>
  </w:num>
  <w:num w:numId="31" w16cid:durableId="1064261921">
    <w:abstractNumId w:val="1"/>
  </w:num>
  <w:num w:numId="32" w16cid:durableId="315304706">
    <w:abstractNumId w:val="2"/>
  </w:num>
  <w:num w:numId="33" w16cid:durableId="860825098">
    <w:abstractNumId w:val="3"/>
  </w:num>
  <w:num w:numId="34" w16cid:durableId="2080051173">
    <w:abstractNumId w:val="32"/>
  </w:num>
  <w:num w:numId="35" w16cid:durableId="779645391">
    <w:abstractNumId w:val="29"/>
  </w:num>
  <w:num w:numId="36" w16cid:durableId="653409286">
    <w:abstractNumId w:val="14"/>
  </w:num>
  <w:num w:numId="37" w16cid:durableId="1071584859">
    <w:abstractNumId w:val="20"/>
  </w:num>
  <w:num w:numId="38" w16cid:durableId="595595325">
    <w:abstractNumId w:val="5"/>
  </w:num>
  <w:num w:numId="39" w16cid:durableId="382949887">
    <w:abstractNumId w:val="26"/>
  </w:num>
  <w:num w:numId="40" w16cid:durableId="1896433869">
    <w:abstractNumId w:val="7"/>
  </w:num>
  <w:num w:numId="41" w16cid:durableId="1164902595">
    <w:abstractNumId w:val="21"/>
  </w:num>
  <w:num w:numId="42" w16cid:durableId="352804707">
    <w:abstractNumId w:val="8"/>
  </w:num>
  <w:num w:numId="43" w16cid:durableId="1818298722">
    <w:abstractNumId w:val="28"/>
  </w:num>
  <w:num w:numId="44" w16cid:durableId="784007649">
    <w:abstractNumId w:val="45"/>
  </w:num>
  <w:num w:numId="45" w16cid:durableId="1561021067">
    <w:abstractNumId w:val="9"/>
  </w:num>
  <w:num w:numId="46" w16cid:durableId="2138715976">
    <w:abstractNumId w:val="31"/>
  </w:num>
  <w:num w:numId="47" w16cid:durableId="8325955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3C1"/>
    <w:rsid w:val="00005C12"/>
    <w:rsid w:val="00006F1F"/>
    <w:rsid w:val="000113D0"/>
    <w:rsid w:val="000177FA"/>
    <w:rsid w:val="000209F7"/>
    <w:rsid w:val="00030C09"/>
    <w:rsid w:val="00035EBC"/>
    <w:rsid w:val="00043EF5"/>
    <w:rsid w:val="00070B71"/>
    <w:rsid w:val="000718BA"/>
    <w:rsid w:val="00071B56"/>
    <w:rsid w:val="00075C4B"/>
    <w:rsid w:val="000763AE"/>
    <w:rsid w:val="00080890"/>
    <w:rsid w:val="00081FA7"/>
    <w:rsid w:val="00084F13"/>
    <w:rsid w:val="000B5459"/>
    <w:rsid w:val="000D1D17"/>
    <w:rsid w:val="000F2F17"/>
    <w:rsid w:val="000F40A9"/>
    <w:rsid w:val="000F4685"/>
    <w:rsid w:val="000F7FC0"/>
    <w:rsid w:val="00104DB7"/>
    <w:rsid w:val="00105221"/>
    <w:rsid w:val="00113C2B"/>
    <w:rsid w:val="00123D37"/>
    <w:rsid w:val="001256E6"/>
    <w:rsid w:val="001271B0"/>
    <w:rsid w:val="00141DC6"/>
    <w:rsid w:val="00143E6D"/>
    <w:rsid w:val="00160663"/>
    <w:rsid w:val="00170DB3"/>
    <w:rsid w:val="00180B1A"/>
    <w:rsid w:val="0018321F"/>
    <w:rsid w:val="00184ED6"/>
    <w:rsid w:val="00185981"/>
    <w:rsid w:val="001938BF"/>
    <w:rsid w:val="00194742"/>
    <w:rsid w:val="00195BBE"/>
    <w:rsid w:val="001A107B"/>
    <w:rsid w:val="001A3F2F"/>
    <w:rsid w:val="001A6940"/>
    <w:rsid w:val="001C0072"/>
    <w:rsid w:val="001C5021"/>
    <w:rsid w:val="001C7246"/>
    <w:rsid w:val="001D4557"/>
    <w:rsid w:val="001D72A6"/>
    <w:rsid w:val="001E1F5B"/>
    <w:rsid w:val="001E4790"/>
    <w:rsid w:val="00200BE8"/>
    <w:rsid w:val="00215256"/>
    <w:rsid w:val="0022305A"/>
    <w:rsid w:val="00223BFA"/>
    <w:rsid w:val="0022494D"/>
    <w:rsid w:val="00235C8B"/>
    <w:rsid w:val="00237035"/>
    <w:rsid w:val="00243336"/>
    <w:rsid w:val="0025419B"/>
    <w:rsid w:val="002561B0"/>
    <w:rsid w:val="00263AA7"/>
    <w:rsid w:val="00266B3F"/>
    <w:rsid w:val="002809D8"/>
    <w:rsid w:val="00281022"/>
    <w:rsid w:val="00284CA6"/>
    <w:rsid w:val="00286FE9"/>
    <w:rsid w:val="002934BD"/>
    <w:rsid w:val="00294450"/>
    <w:rsid w:val="002A52F1"/>
    <w:rsid w:val="002A7DED"/>
    <w:rsid w:val="002C5175"/>
    <w:rsid w:val="002C7D17"/>
    <w:rsid w:val="002D110E"/>
    <w:rsid w:val="002D1610"/>
    <w:rsid w:val="002D3FBA"/>
    <w:rsid w:val="002D43C4"/>
    <w:rsid w:val="002D5EA2"/>
    <w:rsid w:val="002E12F1"/>
    <w:rsid w:val="002E280B"/>
    <w:rsid w:val="002E585B"/>
    <w:rsid w:val="002F1AF8"/>
    <w:rsid w:val="002F3E79"/>
    <w:rsid w:val="002F713E"/>
    <w:rsid w:val="00300909"/>
    <w:rsid w:val="003051F4"/>
    <w:rsid w:val="00310EDC"/>
    <w:rsid w:val="00312762"/>
    <w:rsid w:val="003308F1"/>
    <w:rsid w:val="003357C9"/>
    <w:rsid w:val="003402C0"/>
    <w:rsid w:val="003420B3"/>
    <w:rsid w:val="0034327F"/>
    <w:rsid w:val="00346F43"/>
    <w:rsid w:val="00355C9C"/>
    <w:rsid w:val="00355F3C"/>
    <w:rsid w:val="00357813"/>
    <w:rsid w:val="00360DBA"/>
    <w:rsid w:val="00373674"/>
    <w:rsid w:val="00374ED3"/>
    <w:rsid w:val="003820B4"/>
    <w:rsid w:val="00385915"/>
    <w:rsid w:val="00385BED"/>
    <w:rsid w:val="00385F81"/>
    <w:rsid w:val="003A0137"/>
    <w:rsid w:val="003A44CC"/>
    <w:rsid w:val="003A4663"/>
    <w:rsid w:val="003A5139"/>
    <w:rsid w:val="003A6159"/>
    <w:rsid w:val="003C7500"/>
    <w:rsid w:val="003D047E"/>
    <w:rsid w:val="003D712E"/>
    <w:rsid w:val="003E2698"/>
    <w:rsid w:val="003E374D"/>
    <w:rsid w:val="003F1B30"/>
    <w:rsid w:val="003F4B73"/>
    <w:rsid w:val="003F4DB3"/>
    <w:rsid w:val="00411DEB"/>
    <w:rsid w:val="0041542C"/>
    <w:rsid w:val="00415BE4"/>
    <w:rsid w:val="00421F59"/>
    <w:rsid w:val="004254D4"/>
    <w:rsid w:val="004438C6"/>
    <w:rsid w:val="00452356"/>
    <w:rsid w:val="00453DC1"/>
    <w:rsid w:val="0045757E"/>
    <w:rsid w:val="004658A1"/>
    <w:rsid w:val="00471769"/>
    <w:rsid w:val="00476651"/>
    <w:rsid w:val="0047710F"/>
    <w:rsid w:val="00482500"/>
    <w:rsid w:val="00487A54"/>
    <w:rsid w:val="00493FC1"/>
    <w:rsid w:val="00495186"/>
    <w:rsid w:val="004977C9"/>
    <w:rsid w:val="004A5127"/>
    <w:rsid w:val="004A5B1A"/>
    <w:rsid w:val="004A72BD"/>
    <w:rsid w:val="004B6B68"/>
    <w:rsid w:val="004B6B6D"/>
    <w:rsid w:val="004C52EE"/>
    <w:rsid w:val="004D15F0"/>
    <w:rsid w:val="005009EE"/>
    <w:rsid w:val="005235DB"/>
    <w:rsid w:val="005262B0"/>
    <w:rsid w:val="005308E0"/>
    <w:rsid w:val="00540D9D"/>
    <w:rsid w:val="005505F5"/>
    <w:rsid w:val="00552B67"/>
    <w:rsid w:val="00552C8A"/>
    <w:rsid w:val="00561CCB"/>
    <w:rsid w:val="00571978"/>
    <w:rsid w:val="005739E8"/>
    <w:rsid w:val="00575B54"/>
    <w:rsid w:val="00582B40"/>
    <w:rsid w:val="005836AF"/>
    <w:rsid w:val="00585C2F"/>
    <w:rsid w:val="00590DC3"/>
    <w:rsid w:val="005962D6"/>
    <w:rsid w:val="005A70BF"/>
    <w:rsid w:val="005E0DC9"/>
    <w:rsid w:val="005F3C8E"/>
    <w:rsid w:val="005F569C"/>
    <w:rsid w:val="00602368"/>
    <w:rsid w:val="00607B8C"/>
    <w:rsid w:val="00612B5F"/>
    <w:rsid w:val="00621447"/>
    <w:rsid w:val="00623CC0"/>
    <w:rsid w:val="006314D7"/>
    <w:rsid w:val="00637352"/>
    <w:rsid w:val="006409D5"/>
    <w:rsid w:val="00641482"/>
    <w:rsid w:val="00650342"/>
    <w:rsid w:val="00667C22"/>
    <w:rsid w:val="00673278"/>
    <w:rsid w:val="00675035"/>
    <w:rsid w:val="006831E2"/>
    <w:rsid w:val="006960D8"/>
    <w:rsid w:val="006A2825"/>
    <w:rsid w:val="006A3000"/>
    <w:rsid w:val="006B18E1"/>
    <w:rsid w:val="006C1A67"/>
    <w:rsid w:val="006C70CB"/>
    <w:rsid w:val="006D26DC"/>
    <w:rsid w:val="006E1096"/>
    <w:rsid w:val="006E1242"/>
    <w:rsid w:val="006E2D2A"/>
    <w:rsid w:val="006E3290"/>
    <w:rsid w:val="006E5FAD"/>
    <w:rsid w:val="006F1D60"/>
    <w:rsid w:val="00705DE4"/>
    <w:rsid w:val="007106DB"/>
    <w:rsid w:val="00715103"/>
    <w:rsid w:val="00723265"/>
    <w:rsid w:val="007272D2"/>
    <w:rsid w:val="007300FD"/>
    <w:rsid w:val="00731148"/>
    <w:rsid w:val="00736395"/>
    <w:rsid w:val="007434EA"/>
    <w:rsid w:val="00747C07"/>
    <w:rsid w:val="00751197"/>
    <w:rsid w:val="0075451C"/>
    <w:rsid w:val="007562D0"/>
    <w:rsid w:val="00773404"/>
    <w:rsid w:val="007752B9"/>
    <w:rsid w:val="0078474D"/>
    <w:rsid w:val="007866CF"/>
    <w:rsid w:val="0079080C"/>
    <w:rsid w:val="007A4F9B"/>
    <w:rsid w:val="007A629C"/>
    <w:rsid w:val="007A6B67"/>
    <w:rsid w:val="007B229C"/>
    <w:rsid w:val="007B76CD"/>
    <w:rsid w:val="007D24A0"/>
    <w:rsid w:val="007D3A97"/>
    <w:rsid w:val="007D7F7B"/>
    <w:rsid w:val="007E3A37"/>
    <w:rsid w:val="007E7570"/>
    <w:rsid w:val="00821803"/>
    <w:rsid w:val="008308DB"/>
    <w:rsid w:val="008313C8"/>
    <w:rsid w:val="00837CBE"/>
    <w:rsid w:val="00841015"/>
    <w:rsid w:val="00842768"/>
    <w:rsid w:val="00852F07"/>
    <w:rsid w:val="00856370"/>
    <w:rsid w:val="00863F6D"/>
    <w:rsid w:val="0086575D"/>
    <w:rsid w:val="00866C34"/>
    <w:rsid w:val="008733AF"/>
    <w:rsid w:val="008749D5"/>
    <w:rsid w:val="0087505A"/>
    <w:rsid w:val="00876EE1"/>
    <w:rsid w:val="00883D16"/>
    <w:rsid w:val="00892922"/>
    <w:rsid w:val="008A4BE2"/>
    <w:rsid w:val="008A6470"/>
    <w:rsid w:val="008B27B4"/>
    <w:rsid w:val="008B7337"/>
    <w:rsid w:val="008C36EB"/>
    <w:rsid w:val="008D6790"/>
    <w:rsid w:val="008E2A70"/>
    <w:rsid w:val="008F19C9"/>
    <w:rsid w:val="008F2A6B"/>
    <w:rsid w:val="00913E00"/>
    <w:rsid w:val="00921A8D"/>
    <w:rsid w:val="0092339F"/>
    <w:rsid w:val="009329DB"/>
    <w:rsid w:val="00936BCA"/>
    <w:rsid w:val="00950E18"/>
    <w:rsid w:val="00951B2E"/>
    <w:rsid w:val="0095201D"/>
    <w:rsid w:val="0095361B"/>
    <w:rsid w:val="00972515"/>
    <w:rsid w:val="00976BE4"/>
    <w:rsid w:val="00986BED"/>
    <w:rsid w:val="009A7FCA"/>
    <w:rsid w:val="009B1FA9"/>
    <w:rsid w:val="009B6A9A"/>
    <w:rsid w:val="009C75F5"/>
    <w:rsid w:val="009C76B8"/>
    <w:rsid w:val="009D0E80"/>
    <w:rsid w:val="009E1EAA"/>
    <w:rsid w:val="009F187E"/>
    <w:rsid w:val="009F2BAA"/>
    <w:rsid w:val="00A137EC"/>
    <w:rsid w:val="00A145A9"/>
    <w:rsid w:val="00A14F13"/>
    <w:rsid w:val="00A17279"/>
    <w:rsid w:val="00A20B82"/>
    <w:rsid w:val="00A21E43"/>
    <w:rsid w:val="00A2323C"/>
    <w:rsid w:val="00A30AA5"/>
    <w:rsid w:val="00A33328"/>
    <w:rsid w:val="00A3460E"/>
    <w:rsid w:val="00A35FF9"/>
    <w:rsid w:val="00A414EA"/>
    <w:rsid w:val="00A51EE1"/>
    <w:rsid w:val="00A54DA4"/>
    <w:rsid w:val="00A83589"/>
    <w:rsid w:val="00A84C99"/>
    <w:rsid w:val="00A9258A"/>
    <w:rsid w:val="00A95145"/>
    <w:rsid w:val="00A97401"/>
    <w:rsid w:val="00AB0ABC"/>
    <w:rsid w:val="00AC6245"/>
    <w:rsid w:val="00B1200E"/>
    <w:rsid w:val="00B1374E"/>
    <w:rsid w:val="00B14B87"/>
    <w:rsid w:val="00B15733"/>
    <w:rsid w:val="00B208C2"/>
    <w:rsid w:val="00B26D0C"/>
    <w:rsid w:val="00B37593"/>
    <w:rsid w:val="00B437D6"/>
    <w:rsid w:val="00B47DB9"/>
    <w:rsid w:val="00B51FCE"/>
    <w:rsid w:val="00B56A07"/>
    <w:rsid w:val="00B63E68"/>
    <w:rsid w:val="00B80161"/>
    <w:rsid w:val="00B87455"/>
    <w:rsid w:val="00BA6A6A"/>
    <w:rsid w:val="00BA6EDF"/>
    <w:rsid w:val="00BB1A1B"/>
    <w:rsid w:val="00BD3B0F"/>
    <w:rsid w:val="00BE3066"/>
    <w:rsid w:val="00BE5098"/>
    <w:rsid w:val="00BF326A"/>
    <w:rsid w:val="00BF5A7B"/>
    <w:rsid w:val="00BF6912"/>
    <w:rsid w:val="00C00B40"/>
    <w:rsid w:val="00C06CDE"/>
    <w:rsid w:val="00C16680"/>
    <w:rsid w:val="00C23D65"/>
    <w:rsid w:val="00C24539"/>
    <w:rsid w:val="00C27ADC"/>
    <w:rsid w:val="00C30D23"/>
    <w:rsid w:val="00C62C76"/>
    <w:rsid w:val="00C70C0A"/>
    <w:rsid w:val="00C76402"/>
    <w:rsid w:val="00C80939"/>
    <w:rsid w:val="00C913C1"/>
    <w:rsid w:val="00C92F73"/>
    <w:rsid w:val="00C962C1"/>
    <w:rsid w:val="00CA23F1"/>
    <w:rsid w:val="00CB0EF5"/>
    <w:rsid w:val="00CB66CD"/>
    <w:rsid w:val="00CC2C87"/>
    <w:rsid w:val="00CC4047"/>
    <w:rsid w:val="00CD5A97"/>
    <w:rsid w:val="00CD7B45"/>
    <w:rsid w:val="00D0260F"/>
    <w:rsid w:val="00D047F9"/>
    <w:rsid w:val="00D25152"/>
    <w:rsid w:val="00D358D4"/>
    <w:rsid w:val="00D4543D"/>
    <w:rsid w:val="00D46809"/>
    <w:rsid w:val="00D60445"/>
    <w:rsid w:val="00D61565"/>
    <w:rsid w:val="00D63FDB"/>
    <w:rsid w:val="00D645E5"/>
    <w:rsid w:val="00D66908"/>
    <w:rsid w:val="00D72404"/>
    <w:rsid w:val="00D76E76"/>
    <w:rsid w:val="00DB72EA"/>
    <w:rsid w:val="00DC145E"/>
    <w:rsid w:val="00DC169C"/>
    <w:rsid w:val="00DC3633"/>
    <w:rsid w:val="00DC6CDF"/>
    <w:rsid w:val="00DD1649"/>
    <w:rsid w:val="00DE09BE"/>
    <w:rsid w:val="00DE3A5C"/>
    <w:rsid w:val="00DE4F29"/>
    <w:rsid w:val="00DF58C5"/>
    <w:rsid w:val="00E000C1"/>
    <w:rsid w:val="00E035C1"/>
    <w:rsid w:val="00E0617C"/>
    <w:rsid w:val="00E06935"/>
    <w:rsid w:val="00E13FEF"/>
    <w:rsid w:val="00E24FD0"/>
    <w:rsid w:val="00E30F39"/>
    <w:rsid w:val="00E31BF9"/>
    <w:rsid w:val="00E3398E"/>
    <w:rsid w:val="00E40DD2"/>
    <w:rsid w:val="00E46BE1"/>
    <w:rsid w:val="00E47947"/>
    <w:rsid w:val="00E52484"/>
    <w:rsid w:val="00E6455E"/>
    <w:rsid w:val="00E73B67"/>
    <w:rsid w:val="00E7425A"/>
    <w:rsid w:val="00E767E8"/>
    <w:rsid w:val="00E8001C"/>
    <w:rsid w:val="00E807B7"/>
    <w:rsid w:val="00E934DB"/>
    <w:rsid w:val="00E9467D"/>
    <w:rsid w:val="00EB0716"/>
    <w:rsid w:val="00EB1306"/>
    <w:rsid w:val="00EC3B37"/>
    <w:rsid w:val="00EC60FD"/>
    <w:rsid w:val="00ED05AB"/>
    <w:rsid w:val="00ED659D"/>
    <w:rsid w:val="00EE5568"/>
    <w:rsid w:val="00EF17C7"/>
    <w:rsid w:val="00EF71C2"/>
    <w:rsid w:val="00F02A55"/>
    <w:rsid w:val="00F05038"/>
    <w:rsid w:val="00F067F0"/>
    <w:rsid w:val="00F11893"/>
    <w:rsid w:val="00F12320"/>
    <w:rsid w:val="00F27CE3"/>
    <w:rsid w:val="00F30B0E"/>
    <w:rsid w:val="00F369FC"/>
    <w:rsid w:val="00F37873"/>
    <w:rsid w:val="00F41338"/>
    <w:rsid w:val="00F46361"/>
    <w:rsid w:val="00F46EA1"/>
    <w:rsid w:val="00F50AB1"/>
    <w:rsid w:val="00F674C4"/>
    <w:rsid w:val="00F7521B"/>
    <w:rsid w:val="00F75BE3"/>
    <w:rsid w:val="00F84AB2"/>
    <w:rsid w:val="00F9451D"/>
    <w:rsid w:val="00FC2112"/>
    <w:rsid w:val="00FD6286"/>
    <w:rsid w:val="00FD6F90"/>
    <w:rsid w:val="00FE1137"/>
    <w:rsid w:val="00FF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04282B6"/>
  <w15:chartTrackingRefBased/>
  <w15:docId w15:val="{95FC8A12-D549-4F7B-B952-FAB83BBFD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6940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A54DA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54DA4"/>
    <w:rPr>
      <w:sz w:val="20"/>
      <w:szCs w:val="20"/>
    </w:rPr>
  </w:style>
  <w:style w:type="character" w:styleId="FootnoteReference">
    <w:name w:val="footnote reference"/>
    <w:aliases w:val="BVI fnr,Footnote symbol,Nota,Footnote number,de nota al pie,Ref,SUPERS,Voetnootmarkering,fr,o,(NECG) Footnote Reference,-E Fußnotenzeichen,ESPON Footnote No,Footnote call,Odwołanie przypisu,Footnote Reference Number,Style 4,FR"/>
    <w:basedOn w:val="DefaultParagraphFont"/>
    <w:uiPriority w:val="99"/>
    <w:unhideWhenUsed/>
    <w:qFormat/>
    <w:rsid w:val="00A54DA4"/>
    <w:rPr>
      <w:vertAlign w:val="superscript"/>
    </w:rPr>
  </w:style>
  <w:style w:type="character" w:customStyle="1" w:styleId="fontstyle01">
    <w:name w:val="fontstyle01"/>
    <w:basedOn w:val="DefaultParagraphFont"/>
    <w:rsid w:val="00A20B82"/>
    <w:rPr>
      <w:rFonts w:ascii="ArialNarrow" w:hAnsi="ArialNarrow" w:hint="default"/>
      <w:b w:val="0"/>
      <w:bCs w:val="0"/>
      <w:i w:val="0"/>
      <w:iCs w:val="0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C70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70C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70C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70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70CB"/>
    <w:rPr>
      <w:b/>
      <w:bCs/>
      <w:sz w:val="20"/>
      <w:szCs w:val="20"/>
    </w:rPr>
  </w:style>
  <w:style w:type="paragraph" w:customStyle="1" w:styleId="Body2">
    <w:name w:val="Body 2"/>
    <w:rsid w:val="00936BCA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kern w:val="0"/>
      <w:bdr w:val="nil"/>
      <w:lang w:val="en-US"/>
      <w14:ligatures w14:val="none"/>
    </w:rPr>
  </w:style>
  <w:style w:type="table" w:styleId="TableGrid">
    <w:name w:val="Table Grid"/>
    <w:basedOn w:val="TableNormal"/>
    <w:uiPriority w:val="59"/>
    <w:qFormat/>
    <w:rsid w:val="00837CBE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047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3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14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81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47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84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442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816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1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7220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83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0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40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95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7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402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498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17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988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536A74-CD1D-4556-B773-35CC8D1AC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1952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KRSA</dc:creator>
  <cp:keywords/>
  <dc:description/>
  <cp:lastModifiedBy>Giedre Subaciute</cp:lastModifiedBy>
  <cp:revision>3</cp:revision>
  <cp:lastPrinted>2025-03-12T09:23:00Z</cp:lastPrinted>
  <dcterms:created xsi:type="dcterms:W3CDTF">2025-03-25T14:37:00Z</dcterms:created>
  <dcterms:modified xsi:type="dcterms:W3CDTF">2025-03-26T06:10:00Z</dcterms:modified>
  <cp:category/>
</cp:coreProperties>
</file>